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C" w:rsidRDefault="0000798C" w:rsidP="0000798C">
      <w:pPr>
        <w:rPr>
          <w:sz w:val="28"/>
          <w:szCs w:val="28"/>
        </w:rPr>
      </w:pPr>
    </w:p>
    <w:p w:rsidR="0000798C" w:rsidRPr="00FC525F" w:rsidRDefault="0000798C" w:rsidP="0000798C">
      <w:pPr>
        <w:rPr>
          <w:sz w:val="28"/>
          <w:szCs w:val="28"/>
        </w:rPr>
      </w:pPr>
      <w:r>
        <w:rPr>
          <w:sz w:val="28"/>
          <w:szCs w:val="28"/>
        </w:rPr>
        <w:t xml:space="preserve">Property Cards </w:t>
      </w:r>
      <w:r w:rsidRPr="00FC525F">
        <w:rPr>
          <w:sz w:val="28"/>
          <w:szCs w:val="28"/>
        </w:rPr>
        <w:t>Template</w:t>
      </w:r>
      <w:r w:rsidR="00E210C5">
        <w:rPr>
          <w:sz w:val="28"/>
          <w:szCs w:val="28"/>
        </w:rPr>
        <w:t xml:space="preserve"> (</w:t>
      </w:r>
      <w:r w:rsidR="00F17725">
        <w:rPr>
          <w:sz w:val="28"/>
          <w:szCs w:val="28"/>
        </w:rPr>
        <w:t>Back – no outline text</w:t>
      </w:r>
      <w:r w:rsidR="00E210C5">
        <w:rPr>
          <w:sz w:val="28"/>
          <w:szCs w:val="28"/>
        </w:rPr>
        <w:t>)</w:t>
      </w:r>
    </w:p>
    <w:p w:rsidR="003D33E0" w:rsidRDefault="0000798C" w:rsidP="0000798C">
      <w:r>
        <w:t xml:space="preserve">Use this blank template to create </w:t>
      </w:r>
      <w:r w:rsidR="00BF2025">
        <w:t>the backs of your</w:t>
      </w:r>
      <w:r>
        <w:t xml:space="preserve"> properties and special cards. You will need to fill in </w:t>
      </w:r>
      <w:r w:rsidR="006F10FF">
        <w:t>all</w:t>
      </w:r>
      <w:r>
        <w:t xml:space="preserve"> text, dollar values and other details yourself.</w:t>
      </w:r>
      <w:r w:rsidR="0026482A">
        <w:t xml:space="preserve"> </w:t>
      </w:r>
      <w:r w:rsidR="005E032E">
        <w:t xml:space="preserve">Design your own card backs for the two types of special cards. </w:t>
      </w:r>
      <w:r w:rsidR="00E210C5" w:rsidRPr="008A03A5">
        <w:rPr>
          <w:b/>
        </w:rPr>
        <w:t xml:space="preserve">We do not provide any proprietary or </w:t>
      </w:r>
      <w:r w:rsidR="008A03A5" w:rsidRPr="008A03A5">
        <w:rPr>
          <w:b/>
        </w:rPr>
        <w:t>copyrighted materials.</w:t>
      </w:r>
      <w:r w:rsidR="008A03A5">
        <w:t xml:space="preserve"> </w:t>
      </w:r>
    </w:p>
    <w:p w:rsidR="00E210C5" w:rsidRDefault="008A03A5" w:rsidP="0000798C">
      <w:r>
        <w:t>Card list</w:t>
      </w:r>
      <w:r w:rsidR="00E210C5">
        <w:t>:</w:t>
      </w:r>
    </w:p>
    <w:p w:rsidR="00E210C5" w:rsidRDefault="00E210C5" w:rsidP="00E210C5">
      <w:pPr>
        <w:pStyle w:val="ListParagraph"/>
        <w:numPr>
          <w:ilvl w:val="0"/>
          <w:numId w:val="1"/>
        </w:numPr>
      </w:pPr>
      <w:r>
        <w:t xml:space="preserve">22 </w:t>
      </w:r>
      <w:r w:rsidR="008A03A5">
        <w:t>P</w:t>
      </w:r>
      <w:r>
        <w:t>roperties</w:t>
      </w:r>
    </w:p>
    <w:p w:rsidR="008A03A5" w:rsidRDefault="008A03A5" w:rsidP="00E210C5">
      <w:pPr>
        <w:pStyle w:val="ListParagraph"/>
        <w:numPr>
          <w:ilvl w:val="0"/>
          <w:numId w:val="1"/>
        </w:numPr>
      </w:pPr>
      <w:r>
        <w:t>2 U</w:t>
      </w:r>
      <w:r w:rsidR="00E210C5">
        <w:t>tilities</w:t>
      </w:r>
    </w:p>
    <w:p w:rsidR="00E210C5" w:rsidRDefault="008A03A5" w:rsidP="00E210C5">
      <w:pPr>
        <w:pStyle w:val="ListParagraph"/>
        <w:numPr>
          <w:ilvl w:val="0"/>
          <w:numId w:val="1"/>
        </w:numPr>
      </w:pPr>
      <w:r>
        <w:t>4 T</w:t>
      </w:r>
      <w:r w:rsidR="00E210C5">
        <w:t>ransportation</w:t>
      </w:r>
      <w:r>
        <w:t xml:space="preserve"> (Railroads)</w:t>
      </w:r>
    </w:p>
    <w:p w:rsidR="00E210C5" w:rsidRDefault="008A03A5" w:rsidP="00E210C5">
      <w:pPr>
        <w:pStyle w:val="ListParagraph"/>
        <w:numPr>
          <w:ilvl w:val="0"/>
          <w:numId w:val="1"/>
        </w:numPr>
      </w:pPr>
      <w:r>
        <w:t>16 Special Card 1 (Chance)</w:t>
      </w:r>
    </w:p>
    <w:p w:rsidR="008A03A5" w:rsidRDefault="008A03A5" w:rsidP="00E210C5">
      <w:pPr>
        <w:pStyle w:val="ListParagraph"/>
        <w:numPr>
          <w:ilvl w:val="0"/>
          <w:numId w:val="1"/>
        </w:numPr>
      </w:pPr>
      <w:r>
        <w:t>16 Special Card 2 (Community Chest)</w:t>
      </w:r>
    </w:p>
    <w:p w:rsidR="0000798C" w:rsidRDefault="0000798C" w:rsidP="0000798C">
      <w:r>
        <w:t xml:space="preserve">Once complete, </w:t>
      </w:r>
      <w:r w:rsidRPr="003D5A7D">
        <w:rPr>
          <w:b/>
        </w:rPr>
        <w:t xml:space="preserve">print your </w:t>
      </w:r>
      <w:r>
        <w:rPr>
          <w:b/>
        </w:rPr>
        <w:t>properties and special cards</w:t>
      </w:r>
      <w:r w:rsidRPr="003D5A7D">
        <w:rPr>
          <w:b/>
        </w:rPr>
        <w:t xml:space="preserve"> on a separate sheet of plain white paper to make sure it looks correct</w:t>
      </w:r>
      <w:r>
        <w:rPr>
          <w:b/>
        </w:rPr>
        <w:t xml:space="preserve"> and aligns properly to fit the sticker sheet</w:t>
      </w:r>
      <w:r w:rsidR="0026482A">
        <w:rPr>
          <w:b/>
        </w:rPr>
        <w:t>s</w:t>
      </w:r>
      <w:r>
        <w:t xml:space="preserve">. The margins for the cards/stickers are very tight. You may need to adjust your page margins to get the stickers to lay out properly. Delete this instruction page or remove it before printing. </w:t>
      </w:r>
    </w:p>
    <w:p w:rsidR="0000798C" w:rsidRDefault="0000798C" w:rsidP="0000798C"/>
    <w:p w:rsidR="00470DC5" w:rsidRDefault="00470DC5" w:rsidP="00470DC5">
      <w:r>
        <w:t>Please share photos of your creations on our Amazon page or on social media #apostrophegames</w:t>
      </w:r>
    </w:p>
    <w:p w:rsidR="0000798C" w:rsidRDefault="0000798C" w:rsidP="0000798C">
      <w:bookmarkStart w:id="0" w:name="_GoBack"/>
      <w:bookmarkEnd w:id="0"/>
    </w:p>
    <w:p w:rsidR="0000798C" w:rsidRDefault="0000798C" w:rsidP="0000798C">
      <w:r>
        <w:t>Enjoy!</w:t>
      </w:r>
    </w:p>
    <w:p w:rsidR="0000798C" w:rsidRDefault="0000798C" w:rsidP="0000798C"/>
    <w:p w:rsidR="0000798C" w:rsidRDefault="0000798C" w:rsidP="0000798C">
      <w:r>
        <w:t>~The Apostrophe Games family</w:t>
      </w:r>
    </w:p>
    <w:p w:rsidR="00B4480C" w:rsidRDefault="0000798C">
      <w:r>
        <w:br w:type="page"/>
      </w:r>
    </w:p>
    <w:tbl>
      <w:tblPr>
        <w:tblStyle w:val="TableGrid"/>
        <w:tblpPr w:horzAnchor="margin" w:tblpXSpec="center" w:tblpYSpec="center"/>
        <w:tblOverlap w:val="never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20"/>
      </w:tblGrid>
      <w:tr w:rsidR="00B4480C" w:rsidTr="008635D0">
        <w:tc>
          <w:tcPr>
            <w:tcW w:w="0" w:type="auto"/>
            <w:noWrap/>
            <w:vAlign w:val="center"/>
          </w:tcPr>
          <w:p w:rsidR="00B4480C" w:rsidRDefault="00B4480C" w:rsidP="00F5404C">
            <w:pPr>
              <w:jc w:val="center"/>
            </w:pPr>
          </w:p>
        </w:tc>
      </w:tr>
    </w:tbl>
    <w:p w:rsidR="008635D0" w:rsidRDefault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3D33E0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3D33E0" w:rsidRPr="00DE759E" w:rsidRDefault="003D33E0" w:rsidP="00B51A33"/>
        </w:tc>
        <w:tc>
          <w:tcPr>
            <w:tcW w:w="2606" w:type="dxa"/>
            <w:noWrap/>
          </w:tcPr>
          <w:p w:rsidR="003D33E0" w:rsidRPr="00DE759E" w:rsidRDefault="003D33E0" w:rsidP="00B51A33"/>
        </w:tc>
        <w:tc>
          <w:tcPr>
            <w:tcW w:w="2606" w:type="dxa"/>
            <w:noWrap/>
          </w:tcPr>
          <w:p w:rsidR="003D33E0" w:rsidRPr="00DE759E" w:rsidRDefault="003D33E0" w:rsidP="00B51A33"/>
        </w:tc>
        <w:tc>
          <w:tcPr>
            <w:tcW w:w="2606" w:type="dxa"/>
            <w:noWrap/>
          </w:tcPr>
          <w:p w:rsidR="003D33E0" w:rsidRPr="00DE759E" w:rsidRDefault="003D33E0" w:rsidP="00B51A33"/>
        </w:tc>
      </w:tr>
      <w:tr w:rsidR="00BF2025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  <w:tr w:rsidR="00BF2025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</w:tbl>
    <w:p w:rsidR="003D33E0" w:rsidRDefault="003D33E0"/>
    <w:p w:rsidR="008635D0" w:rsidRDefault="008635D0" w:rsidP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BF2025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  <w:tr w:rsidR="00BF2025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  <w:tr w:rsidR="00BF2025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</w:tbl>
    <w:p w:rsidR="008635D0" w:rsidRDefault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BF202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  <w:tc>
          <w:tcPr>
            <w:tcW w:w="2606" w:type="dxa"/>
            <w:noWrap/>
          </w:tcPr>
          <w:p w:rsidR="00BF2025" w:rsidRPr="00DE759E" w:rsidRDefault="00BF2025" w:rsidP="00BF2025"/>
        </w:tc>
      </w:tr>
      <w:tr w:rsidR="00E210C5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E210C5" w:rsidRPr="00BF2025" w:rsidRDefault="00E210C5" w:rsidP="00847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</w:tr>
      <w:tr w:rsidR="00E210C5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E210C5" w:rsidRPr="00DE759E" w:rsidRDefault="00E210C5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</w:tbl>
    <w:p w:rsidR="00B51A33" w:rsidRDefault="00B51A33"/>
    <w:p w:rsidR="00B51A33" w:rsidRDefault="00B51A33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</w:tbl>
    <w:p w:rsidR="00B51A33" w:rsidRDefault="00B51A33"/>
    <w:p w:rsidR="00B00EFF" w:rsidRDefault="00B00EFF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  <w:tr w:rsidR="0084752B" w:rsidTr="00BF2025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jc w:val="center"/>
            </w:pPr>
          </w:p>
        </w:tc>
        <w:tc>
          <w:tcPr>
            <w:tcW w:w="2606" w:type="dxa"/>
            <w:noWrap/>
          </w:tcPr>
          <w:p w:rsidR="0084752B" w:rsidRPr="00DE759E" w:rsidRDefault="0084752B" w:rsidP="0084752B">
            <w:pPr>
              <w:tabs>
                <w:tab w:val="center" w:pos="1005"/>
                <w:tab w:val="right" w:pos="2010"/>
              </w:tabs>
              <w:jc w:val="center"/>
            </w:pPr>
          </w:p>
        </w:tc>
      </w:tr>
    </w:tbl>
    <w:p w:rsidR="00B00EFF" w:rsidRDefault="00B00EFF"/>
    <w:sectPr w:rsidR="00B00EFF" w:rsidSect="00DB6217">
      <w:pgSz w:w="12240" w:h="15840"/>
      <w:pgMar w:top="418" w:right="288" w:bottom="288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536"/>
    <w:multiLevelType w:val="hybridMultilevel"/>
    <w:tmpl w:val="49C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C"/>
    <w:rsid w:val="0000798C"/>
    <w:rsid w:val="001205E4"/>
    <w:rsid w:val="00132648"/>
    <w:rsid w:val="00203900"/>
    <w:rsid w:val="00244239"/>
    <w:rsid w:val="0026482A"/>
    <w:rsid w:val="003D33E0"/>
    <w:rsid w:val="00402F2B"/>
    <w:rsid w:val="00470DC5"/>
    <w:rsid w:val="005E032E"/>
    <w:rsid w:val="00602D5A"/>
    <w:rsid w:val="00631D26"/>
    <w:rsid w:val="006D28B8"/>
    <w:rsid w:val="006D6BE0"/>
    <w:rsid w:val="006F10FF"/>
    <w:rsid w:val="007D4DF4"/>
    <w:rsid w:val="0084752B"/>
    <w:rsid w:val="008635D0"/>
    <w:rsid w:val="008A03A5"/>
    <w:rsid w:val="008A3E80"/>
    <w:rsid w:val="00AE1ACB"/>
    <w:rsid w:val="00AF050C"/>
    <w:rsid w:val="00B00EFF"/>
    <w:rsid w:val="00B4480C"/>
    <w:rsid w:val="00B51A33"/>
    <w:rsid w:val="00B91BB5"/>
    <w:rsid w:val="00BC28ED"/>
    <w:rsid w:val="00BF2025"/>
    <w:rsid w:val="00C22F1D"/>
    <w:rsid w:val="00CA4395"/>
    <w:rsid w:val="00CC3802"/>
    <w:rsid w:val="00DB6217"/>
    <w:rsid w:val="00E210C5"/>
    <w:rsid w:val="00E84EA4"/>
    <w:rsid w:val="00F17725"/>
    <w:rsid w:val="00F22A1F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5559-1284-4F06-8397-A339388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C977-B561-41F5-A13E-7530483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D'Ambra</dc:creator>
  <cp:keywords/>
  <dc:description/>
  <cp:lastModifiedBy>Matt D'Ambra</cp:lastModifiedBy>
  <cp:revision>7</cp:revision>
  <cp:lastPrinted>2020-06-24T00:34:00Z</cp:lastPrinted>
  <dcterms:created xsi:type="dcterms:W3CDTF">2020-06-25T19:00:00Z</dcterms:created>
  <dcterms:modified xsi:type="dcterms:W3CDTF">2020-06-26T22:38:00Z</dcterms:modified>
</cp:coreProperties>
</file>